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3" w:rsidRDefault="00B66233" w:rsidP="00A95152">
      <w:pPr>
        <w:pStyle w:val="NoSpacing"/>
        <w:jc w:val="center"/>
        <w:rPr>
          <w:b/>
          <w:sz w:val="24"/>
          <w:szCs w:val="24"/>
        </w:rPr>
      </w:pPr>
      <w:r w:rsidRPr="003A0606">
        <w:rPr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00FA4E1" wp14:editId="7334F3BF">
            <wp:simplePos x="0" y="0"/>
            <wp:positionH relativeFrom="column">
              <wp:posOffset>3734435</wp:posOffset>
            </wp:positionH>
            <wp:positionV relativeFrom="paragraph">
              <wp:posOffset>-901626</wp:posOffset>
            </wp:positionV>
            <wp:extent cx="2887345" cy="1685290"/>
            <wp:effectExtent l="0" t="95250" r="27305" b="86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4581">
                      <a:off x="0" y="0"/>
                      <a:ext cx="288734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55E" w:rsidRDefault="00B5355E" w:rsidP="00A95152">
      <w:pPr>
        <w:pStyle w:val="NoSpacing"/>
        <w:jc w:val="center"/>
        <w:rPr>
          <w:b/>
          <w:sz w:val="24"/>
          <w:szCs w:val="24"/>
        </w:rPr>
      </w:pPr>
    </w:p>
    <w:p w:rsidR="007B5F8E" w:rsidRDefault="007B5F8E" w:rsidP="00A95152">
      <w:pPr>
        <w:pStyle w:val="NoSpacing"/>
        <w:jc w:val="center"/>
        <w:rPr>
          <w:b/>
          <w:sz w:val="24"/>
          <w:szCs w:val="24"/>
        </w:rPr>
      </w:pPr>
    </w:p>
    <w:p w:rsidR="00A95152" w:rsidRDefault="00B5355E" w:rsidP="00B5355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Amber Springs: </w:t>
      </w:r>
      <w:r w:rsidR="00A95152" w:rsidRPr="000547E0">
        <w:rPr>
          <w:b/>
          <w:sz w:val="24"/>
          <w:szCs w:val="24"/>
        </w:rPr>
        <w:t xml:space="preserve"> Pine hall: ___ or    Stone brook: ___</w:t>
      </w:r>
    </w:p>
    <w:p w:rsidR="00B66233" w:rsidRDefault="00B66233" w:rsidP="00B5355E">
      <w:pPr>
        <w:pStyle w:val="NoSpacing"/>
        <w:ind w:left="720" w:firstLine="720"/>
        <w:rPr>
          <w:b/>
          <w:sz w:val="24"/>
          <w:szCs w:val="24"/>
        </w:rPr>
      </w:pPr>
    </w:p>
    <w:p w:rsidR="00B5355E" w:rsidRPr="000547E0" w:rsidRDefault="00B5355E" w:rsidP="00A95152">
      <w:pPr>
        <w:pStyle w:val="NoSpacing"/>
        <w:jc w:val="center"/>
        <w:rPr>
          <w:b/>
          <w:sz w:val="24"/>
          <w:szCs w:val="24"/>
        </w:rPr>
      </w:pPr>
    </w:p>
    <w:p w:rsidR="00A95152" w:rsidRDefault="00A95152" w:rsidP="00A95152">
      <w:pPr>
        <w:pStyle w:val="NoSpacing"/>
      </w:pPr>
      <w:r w:rsidRPr="00A6703D">
        <w:rPr>
          <w:b/>
        </w:rPr>
        <w:t>Date of Event</w:t>
      </w:r>
      <w:r>
        <w:t xml:space="preserve">: ________________________     </w:t>
      </w:r>
      <w:r w:rsidRPr="00A6703D">
        <w:rPr>
          <w:b/>
        </w:rPr>
        <w:t>Name/Number</w:t>
      </w:r>
      <w:r>
        <w:t>: _________________________</w:t>
      </w:r>
    </w:p>
    <w:p w:rsidR="00344FAA" w:rsidRPr="008D1976" w:rsidRDefault="00344FAA" w:rsidP="00344FAA">
      <w:pPr>
        <w:pStyle w:val="NoSpacing"/>
        <w:rPr>
          <w:sz w:val="20"/>
          <w:szCs w:val="20"/>
        </w:rPr>
      </w:pPr>
    </w:p>
    <w:p w:rsidR="00344FAA" w:rsidRPr="00F550CA" w:rsidRDefault="00344FAA" w:rsidP="00344FAA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550CA">
        <w:rPr>
          <w:rStyle w:val="Emphasis"/>
          <w:b/>
          <w:sz w:val="28"/>
          <w:szCs w:val="28"/>
        </w:rPr>
        <w:t xml:space="preserve">These are some of our services and prices we offer, if you do not see something you need please ask. </w:t>
      </w:r>
      <w:r w:rsidR="00F550CA">
        <w:rPr>
          <w:rStyle w:val="Emphasis"/>
          <w:b/>
          <w:sz w:val="28"/>
          <w:szCs w:val="28"/>
        </w:rPr>
        <w:t xml:space="preserve">If it is a different venue prices may </w:t>
      </w:r>
      <w:proofErr w:type="spellStart"/>
      <w:r w:rsidR="00F550CA">
        <w:rPr>
          <w:rStyle w:val="Emphasis"/>
          <w:b/>
          <w:sz w:val="28"/>
          <w:szCs w:val="28"/>
        </w:rPr>
        <w:t>vary.</w:t>
      </w:r>
      <w:r w:rsidRPr="00F550CA">
        <w:rPr>
          <w:rStyle w:val="Emphasis"/>
          <w:b/>
          <w:sz w:val="28"/>
          <w:szCs w:val="28"/>
        </w:rPr>
        <w:t>Let</w:t>
      </w:r>
      <w:proofErr w:type="spellEnd"/>
      <w:r w:rsidRPr="00F550CA">
        <w:rPr>
          <w:rStyle w:val="Emphasis"/>
          <w:b/>
          <w:sz w:val="28"/>
          <w:szCs w:val="28"/>
        </w:rPr>
        <w:t xml:space="preserve"> us help you carry out your plan for your day. All services must be paid in cash.</w:t>
      </w:r>
      <w:r w:rsidRPr="00F550CA">
        <w:rPr>
          <w:rFonts w:ascii="Arial Narrow" w:hAnsi="Arial Narrow"/>
          <w:sz w:val="28"/>
          <w:szCs w:val="28"/>
        </w:rPr>
        <w:t xml:space="preserve"> </w:t>
      </w:r>
    </w:p>
    <w:p w:rsidR="00344FAA" w:rsidRDefault="00344FAA" w:rsidP="00344FAA">
      <w:pPr>
        <w:pStyle w:val="NoSpacing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66"/>
        <w:tblW w:w="7660" w:type="dxa"/>
        <w:tblLook w:val="04A0" w:firstRow="1" w:lastRow="0" w:firstColumn="1" w:lastColumn="0" w:noHBand="0" w:noVBand="1"/>
      </w:tblPr>
      <w:tblGrid>
        <w:gridCol w:w="2864"/>
        <w:gridCol w:w="236"/>
        <w:gridCol w:w="1646"/>
        <w:gridCol w:w="1457"/>
        <w:gridCol w:w="1457"/>
      </w:tblGrid>
      <w:tr w:rsidR="00344FAA" w:rsidTr="00344FAA">
        <w:trPr>
          <w:trHeight w:val="391"/>
        </w:trPr>
        <w:tc>
          <w:tcPr>
            <w:tcW w:w="0" w:type="auto"/>
            <w:gridSpan w:val="5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14A6F">
              <w:rPr>
                <w:b/>
                <w:sz w:val="24"/>
                <w:szCs w:val="24"/>
              </w:rPr>
              <w:t>We set up your items the way you want them, so you can enjoy a relaxed morning!</w:t>
            </w:r>
          </w:p>
        </w:tc>
      </w:tr>
      <w:tr w:rsidR="00344FAA" w:rsidTr="00344FAA">
        <w:trPr>
          <w:trHeight w:val="78"/>
        </w:trPr>
        <w:tc>
          <w:tcPr>
            <w:tcW w:w="0" w:type="auto"/>
            <w:gridSpan w:val="5"/>
            <w:vAlign w:val="center"/>
          </w:tcPr>
          <w:p w:rsidR="00344FAA" w:rsidRPr="000F0D02" w:rsidRDefault="00344FAA" w:rsidP="005132A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F0D02">
              <w:rPr>
                <w:b/>
                <w:sz w:val="32"/>
                <w:szCs w:val="32"/>
              </w:rPr>
              <w:t>Set-Up Services:</w:t>
            </w:r>
          </w:p>
        </w:tc>
      </w:tr>
      <w:tr w:rsidR="00344FAA" w:rsidTr="00344FAA">
        <w:trPr>
          <w:trHeight w:val="169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Guest count: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14A6F">
              <w:rPr>
                <w:b/>
                <w:sz w:val="20"/>
                <w:szCs w:val="20"/>
              </w:rPr>
              <w:t>0 people or less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</w:t>
            </w:r>
            <w:r w:rsidRPr="00314A6F">
              <w:rPr>
                <w:b/>
                <w:sz w:val="20"/>
                <w:szCs w:val="20"/>
              </w:rPr>
              <w:t>0-250 guests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 xml:space="preserve"> 250-350 guests</w:t>
            </w:r>
          </w:p>
        </w:tc>
      </w:tr>
      <w:tr w:rsidR="00344FAA" w:rsidTr="00344FAA">
        <w:trPr>
          <w:trHeight w:val="85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 xml:space="preserve">Table linen/runners  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$40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$60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$80</w:t>
            </w:r>
          </w:p>
        </w:tc>
      </w:tr>
      <w:tr w:rsidR="00344FAA" w:rsidTr="00344FAA">
        <w:trPr>
          <w:trHeight w:val="85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table décor/Centerpieces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$40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$60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$80</w:t>
            </w:r>
          </w:p>
        </w:tc>
      </w:tr>
      <w:tr w:rsidR="00344FAA" w:rsidTr="00344FAA">
        <w:trPr>
          <w:trHeight w:val="217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Fold &amp; </w:t>
            </w:r>
            <w:r w:rsidRPr="00314A6F">
              <w:rPr>
                <w:b/>
                <w:sz w:val="20"/>
                <w:szCs w:val="20"/>
              </w:rPr>
              <w:t xml:space="preserve">Set </w:t>
            </w:r>
            <w:r>
              <w:rPr>
                <w:b/>
                <w:sz w:val="20"/>
                <w:szCs w:val="20"/>
              </w:rPr>
              <w:t xml:space="preserve">Napkins &amp; silverware 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7B161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344FAA" w:rsidRPr="00314A6F">
              <w:rPr>
                <w:b/>
                <w:sz w:val="20"/>
                <w:szCs w:val="20"/>
              </w:rPr>
              <w:t>0</w:t>
            </w:r>
          </w:p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7B161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$6</w:t>
            </w:r>
            <w:r w:rsidR="00344FAA" w:rsidRPr="00314A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$80</w:t>
            </w:r>
          </w:p>
        </w:tc>
      </w:tr>
      <w:tr w:rsidR="00344FAA" w:rsidTr="00344FAA">
        <w:trPr>
          <w:trHeight w:val="149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Per set of glasses: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$40</w:t>
            </w:r>
          </w:p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$60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$80</w:t>
            </w:r>
          </w:p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344FAA" w:rsidTr="00344FAA">
        <w:trPr>
          <w:trHeight w:val="623"/>
        </w:trPr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Bows: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$80</w:t>
            </w:r>
          </w:p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$120</w:t>
            </w:r>
          </w:p>
        </w:tc>
        <w:tc>
          <w:tcPr>
            <w:tcW w:w="0" w:type="auto"/>
            <w:vAlign w:val="center"/>
          </w:tcPr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14A6F">
              <w:rPr>
                <w:b/>
                <w:sz w:val="20"/>
                <w:szCs w:val="20"/>
              </w:rPr>
              <w:t>$160</w:t>
            </w:r>
          </w:p>
          <w:p w:rsidR="00344FAA" w:rsidRPr="00314A6F" w:rsidRDefault="00344FAA" w:rsidP="005132A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A03BC8" w:rsidRDefault="00A03BC8" w:rsidP="002342E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F0769E" w:rsidRDefault="00F0769E" w:rsidP="007B161A">
      <w:pPr>
        <w:pStyle w:val="NoSpacing"/>
        <w:rPr>
          <w:rFonts w:ascii="Centaur" w:hAnsi="Centaur" w:cstheme="minorHAnsi"/>
          <w:b/>
          <w:sz w:val="28"/>
          <w:szCs w:val="28"/>
        </w:rPr>
      </w:pPr>
    </w:p>
    <w:p w:rsidR="00A03BC8" w:rsidRDefault="007B161A" w:rsidP="007B161A">
      <w:pPr>
        <w:pStyle w:val="NoSpacing"/>
        <w:rPr>
          <w:rFonts w:ascii="Arial Narrow" w:hAnsi="Arial Narrow"/>
          <w:b/>
          <w:sz w:val="28"/>
          <w:szCs w:val="28"/>
        </w:rPr>
      </w:pPr>
      <w:r w:rsidRPr="00F0769E">
        <w:rPr>
          <w:rFonts w:ascii="Centaur" w:hAnsi="Centaur" w:cstheme="minorHAnsi"/>
          <w:b/>
          <w:sz w:val="32"/>
          <w:szCs w:val="32"/>
        </w:rPr>
        <w:t>Bussing Only</w:t>
      </w:r>
      <w:r w:rsidRPr="00F0769E">
        <w:rPr>
          <w:rFonts w:ascii="AR JULIAN" w:hAnsi="AR JULIAN" w:cstheme="minorHAnsi"/>
          <w:b/>
          <w:sz w:val="32"/>
          <w:szCs w:val="32"/>
        </w:rPr>
        <w:t>:</w:t>
      </w:r>
      <w:r w:rsidRPr="007B161A">
        <w:rPr>
          <w:b/>
        </w:rPr>
        <w:t xml:space="preserve"> </w:t>
      </w:r>
      <w:r w:rsidRPr="00F0769E">
        <w:rPr>
          <w:sz w:val="24"/>
          <w:szCs w:val="24"/>
        </w:rPr>
        <w:t>we ask for a minimum of 5 hour to ensure that your event is taken care of. Along with bussing throughout the event, we can replenish dr</w:t>
      </w:r>
      <w:r w:rsidR="00CE22DA">
        <w:rPr>
          <w:sz w:val="24"/>
          <w:szCs w:val="24"/>
        </w:rPr>
        <w:t xml:space="preserve">ink/appetizer/dessert stations, assist in packing up items </w:t>
      </w:r>
      <w:r w:rsidR="00C83906">
        <w:rPr>
          <w:sz w:val="24"/>
          <w:szCs w:val="24"/>
        </w:rPr>
        <w:t>and trash services included.</w:t>
      </w:r>
    </w:p>
    <w:tbl>
      <w:tblPr>
        <w:tblStyle w:val="ListTable4"/>
        <w:tblpPr w:leftFromText="180" w:rightFromText="180" w:vertAnchor="page" w:horzAnchor="margin" w:tblpXSpec="center" w:tblpY="11069"/>
        <w:tblOverlap w:val="never"/>
        <w:tblW w:w="7715" w:type="dxa"/>
        <w:tblLook w:val="04A0" w:firstRow="1" w:lastRow="0" w:firstColumn="1" w:lastColumn="0" w:noHBand="0" w:noVBand="1"/>
      </w:tblPr>
      <w:tblGrid>
        <w:gridCol w:w="2234"/>
        <w:gridCol w:w="1582"/>
        <w:gridCol w:w="1159"/>
        <w:gridCol w:w="1370"/>
        <w:gridCol w:w="1370"/>
      </w:tblGrid>
      <w:tr w:rsidR="004E390A" w:rsidRPr="00BC40A7" w:rsidTr="00B53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rPr>
                <w:rStyle w:val="Emphasis"/>
                <w:b w:val="0"/>
              </w:rPr>
            </w:pPr>
            <w:r w:rsidRPr="004E390A">
              <w:rPr>
                <w:rStyle w:val="Emphasis"/>
              </w:rPr>
              <w:t>Guest count: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 w:val="0"/>
              </w:rPr>
            </w:pPr>
            <w:r w:rsidRPr="004E390A">
              <w:rPr>
                <w:rStyle w:val="Emphasis"/>
              </w:rPr>
              <w:t>5hrs(min)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4E390A">
              <w:rPr>
                <w:rStyle w:val="Emphasis"/>
              </w:rPr>
              <w:t>6hrs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4E390A">
              <w:rPr>
                <w:rStyle w:val="Emphasis"/>
              </w:rPr>
              <w:t>7hrs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4E390A">
              <w:rPr>
                <w:rStyle w:val="Emphasis"/>
              </w:rPr>
              <w:t>8hrs</w:t>
            </w:r>
          </w:p>
        </w:tc>
      </w:tr>
      <w:tr w:rsidR="004E390A" w:rsidRPr="00BC40A7" w:rsidTr="00B5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rPr>
                <w:rStyle w:val="Emphasi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7B161A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</w:tr>
      <w:tr w:rsidR="004E390A" w:rsidRPr="00BC40A7" w:rsidTr="00B5355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C1009A" w:rsidP="00B5355E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  <w:r w:rsidR="007B161A" w:rsidRPr="004E390A">
              <w:rPr>
                <w:rStyle w:val="Emphasis"/>
              </w:rPr>
              <w:t xml:space="preserve">0ppl &amp; less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$3</w:t>
            </w:r>
            <w:r w:rsidR="007B161A" w:rsidRPr="004E390A">
              <w:rPr>
                <w:rStyle w:val="Emphasis"/>
                <w:b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$3</w:t>
            </w:r>
            <w:r w:rsidR="007B161A" w:rsidRPr="004E390A">
              <w:rPr>
                <w:rStyle w:val="Emphasis"/>
                <w:b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$3</w:t>
            </w:r>
            <w:r w:rsidR="007B161A" w:rsidRPr="004E390A">
              <w:rPr>
                <w:rStyle w:val="Emphasis"/>
                <w:b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$4</w:t>
            </w:r>
            <w:r w:rsidR="007B161A" w:rsidRPr="004E390A">
              <w:rPr>
                <w:rStyle w:val="Emphasis"/>
                <w:b/>
              </w:rPr>
              <w:t>20</w:t>
            </w:r>
          </w:p>
        </w:tc>
      </w:tr>
      <w:tr w:rsidR="004E390A" w:rsidRPr="00BC40A7" w:rsidTr="00B53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C1009A" w:rsidP="00B5355E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  <w:r w:rsidR="002F5097">
              <w:rPr>
                <w:rStyle w:val="Emphasis"/>
              </w:rPr>
              <w:t>0-25</w:t>
            </w:r>
            <w:r w:rsidR="007B161A" w:rsidRPr="004E390A">
              <w:rPr>
                <w:rStyle w:val="Emphasis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$4</w:t>
            </w:r>
            <w:r w:rsidR="007B161A" w:rsidRPr="004E390A">
              <w:rPr>
                <w:rStyle w:val="Emphasis"/>
                <w:b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$4</w:t>
            </w:r>
            <w:r w:rsidR="007B161A" w:rsidRPr="004E390A">
              <w:rPr>
                <w:rStyle w:val="Emphasis"/>
                <w:b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$5</w:t>
            </w:r>
            <w:r w:rsidR="007B161A" w:rsidRPr="004E390A">
              <w:rPr>
                <w:rStyle w:val="Emphasis"/>
                <w:b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E67BBD" w:rsidP="00B53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$5</w:t>
            </w:r>
            <w:r w:rsidR="007B161A" w:rsidRPr="004E390A">
              <w:rPr>
                <w:rStyle w:val="Emphasis"/>
                <w:b/>
              </w:rPr>
              <w:t>80</w:t>
            </w:r>
          </w:p>
        </w:tc>
      </w:tr>
      <w:tr w:rsidR="004E390A" w:rsidRPr="00BC40A7" w:rsidTr="00B5355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2F5097" w:rsidP="00B5355E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25</w:t>
            </w:r>
            <w:r w:rsidR="007B161A" w:rsidRPr="004E390A">
              <w:rPr>
                <w:rStyle w:val="Emphasis"/>
              </w:rPr>
              <w:t>0-350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0F0D02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$5</w:t>
            </w:r>
            <w:r w:rsidR="007B161A" w:rsidRPr="004E390A">
              <w:rPr>
                <w:rStyle w:val="Emphasis"/>
                <w:b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0F0D02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$5</w:t>
            </w:r>
            <w:r w:rsidR="007B161A" w:rsidRPr="004E390A">
              <w:rPr>
                <w:rStyle w:val="Emphasis"/>
                <w:b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0F0D02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$6</w:t>
            </w:r>
            <w:r w:rsidR="007B161A" w:rsidRPr="004E390A">
              <w:rPr>
                <w:rStyle w:val="Emphasis"/>
                <w:b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A" w:rsidRPr="004E390A" w:rsidRDefault="000F0D02" w:rsidP="00B53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</w:rPr>
            </w:pPr>
            <w:r w:rsidRPr="004E390A">
              <w:rPr>
                <w:rStyle w:val="Emphasis"/>
                <w:b/>
              </w:rPr>
              <w:t>$7</w:t>
            </w:r>
            <w:r w:rsidR="007B161A" w:rsidRPr="004E390A">
              <w:rPr>
                <w:rStyle w:val="Emphasis"/>
                <w:b/>
              </w:rPr>
              <w:t>40</w:t>
            </w:r>
          </w:p>
        </w:tc>
      </w:tr>
    </w:tbl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C5B2C" w:rsidRDefault="00FC5B2C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F550CA" w:rsidRDefault="00F550CA" w:rsidP="000D77B9">
      <w:pPr>
        <w:pStyle w:val="NoSpacing"/>
        <w:rPr>
          <w:rFonts w:ascii="Centaur" w:hAnsi="Centaur"/>
          <w:b/>
          <w:sz w:val="28"/>
          <w:szCs w:val="28"/>
        </w:rPr>
      </w:pPr>
    </w:p>
    <w:p w:rsidR="004E390A" w:rsidRDefault="004E390A" w:rsidP="000D77B9">
      <w:pPr>
        <w:pStyle w:val="NoSpacing"/>
        <w:rPr>
          <w:rFonts w:ascii="Centaur" w:hAnsi="Centaur"/>
          <w:b/>
          <w:sz w:val="28"/>
          <w:szCs w:val="28"/>
        </w:rPr>
      </w:pPr>
      <w:r w:rsidRPr="004E390A">
        <w:rPr>
          <w:rFonts w:ascii="Centaur" w:hAnsi="Centaur"/>
          <w:b/>
          <w:sz w:val="28"/>
          <w:szCs w:val="28"/>
        </w:rPr>
        <w:t>Beverage Station</w:t>
      </w:r>
      <w:r w:rsidR="00FC5B2C">
        <w:rPr>
          <w:rFonts w:ascii="Centaur" w:hAnsi="Centaur"/>
          <w:b/>
          <w:sz w:val="28"/>
          <w:szCs w:val="28"/>
        </w:rPr>
        <w:t>s</w:t>
      </w:r>
      <w:r w:rsidR="00AE56ED">
        <w:rPr>
          <w:rFonts w:ascii="Centaur" w:hAnsi="Centaur"/>
          <w:b/>
          <w:sz w:val="28"/>
          <w:szCs w:val="28"/>
        </w:rPr>
        <w:t>:</w:t>
      </w:r>
      <w:r w:rsidR="00D12D09">
        <w:rPr>
          <w:rFonts w:ascii="Centaur" w:hAnsi="Centaur"/>
          <w:b/>
          <w:sz w:val="28"/>
          <w:szCs w:val="28"/>
        </w:rPr>
        <w:t xml:space="preserve"> ~</w:t>
      </w:r>
      <w:r w:rsidR="00D12D09" w:rsidRPr="00D12D09">
        <w:rPr>
          <w:rFonts w:ascii="Centaur" w:hAnsi="Centaur"/>
          <w:sz w:val="28"/>
          <w:szCs w:val="28"/>
        </w:rPr>
        <w:t>All supplies are included.</w:t>
      </w:r>
      <w:r w:rsidR="00D12D09">
        <w:rPr>
          <w:rFonts w:ascii="Centaur" w:hAnsi="Centaur"/>
          <w:sz w:val="28"/>
          <w:szCs w:val="28"/>
        </w:rPr>
        <w:t>~</w:t>
      </w:r>
    </w:p>
    <w:p w:rsidR="00AE56ED" w:rsidRPr="004E390A" w:rsidRDefault="00AE56ED" w:rsidP="000D77B9">
      <w:pPr>
        <w:pStyle w:val="NoSpacing"/>
        <w:rPr>
          <w:rFonts w:ascii="Centaur" w:hAnsi="Centaur"/>
        </w:rPr>
      </w:pPr>
      <w:r>
        <w:rPr>
          <w:rFonts w:ascii="Centaur" w:hAnsi="Centaur"/>
          <w:b/>
          <w:sz w:val="28"/>
          <w:szCs w:val="28"/>
        </w:rPr>
        <w:tab/>
      </w:r>
    </w:p>
    <w:p w:rsidR="00AE56ED" w:rsidRPr="007B5F8E" w:rsidRDefault="00AE56ED" w:rsidP="00AE56E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b/>
          <w:sz w:val="24"/>
          <w:szCs w:val="24"/>
        </w:rPr>
        <w:t>Coffee Bar -$120</w:t>
      </w:r>
    </w:p>
    <w:p w:rsidR="00AE56ED" w:rsidRPr="007B5F8E" w:rsidRDefault="00AE56ED" w:rsidP="00AE56E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b/>
          <w:sz w:val="24"/>
          <w:szCs w:val="24"/>
        </w:rPr>
        <w:t>Includes:</w:t>
      </w:r>
      <w:r w:rsidRPr="007B5F8E">
        <w:rPr>
          <w:rFonts w:asciiTheme="majorHAnsi" w:hAnsiTheme="majorHAnsi"/>
          <w:sz w:val="24"/>
          <w:szCs w:val="24"/>
        </w:rPr>
        <w:t xml:space="preserve"> Coffee, </w:t>
      </w:r>
      <w:r w:rsidR="00FC5B2C" w:rsidRPr="007B5F8E">
        <w:rPr>
          <w:rFonts w:asciiTheme="majorHAnsi" w:hAnsiTheme="majorHAnsi"/>
          <w:sz w:val="24"/>
          <w:szCs w:val="24"/>
        </w:rPr>
        <w:t>3</w:t>
      </w:r>
      <w:r w:rsidRPr="007B5F8E">
        <w:rPr>
          <w:rFonts w:asciiTheme="majorHAnsi" w:hAnsiTheme="majorHAnsi"/>
          <w:sz w:val="24"/>
          <w:szCs w:val="24"/>
        </w:rPr>
        <w:t xml:space="preserve"> kinds creamers, cups, stirrers,</w:t>
      </w:r>
      <w:r w:rsidR="00FC5B2C" w:rsidRPr="007B5F8E">
        <w:rPr>
          <w:rFonts w:asciiTheme="majorHAnsi" w:hAnsiTheme="majorHAnsi"/>
          <w:sz w:val="24"/>
          <w:szCs w:val="24"/>
        </w:rPr>
        <w:t xml:space="preserve"> </w:t>
      </w:r>
      <w:r w:rsidRPr="007B5F8E">
        <w:rPr>
          <w:rFonts w:asciiTheme="majorHAnsi" w:hAnsiTheme="majorHAnsi"/>
          <w:sz w:val="24"/>
          <w:szCs w:val="24"/>
        </w:rPr>
        <w:t>napkins, and sugars.</w:t>
      </w:r>
    </w:p>
    <w:p w:rsidR="00FC5B2C" w:rsidRPr="007B5F8E" w:rsidRDefault="00F0769E" w:rsidP="00AE56E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B5F8E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1C81C5" wp14:editId="44AB209B">
            <wp:simplePos x="0" y="0"/>
            <wp:positionH relativeFrom="column">
              <wp:posOffset>148607</wp:posOffset>
            </wp:positionH>
            <wp:positionV relativeFrom="page">
              <wp:posOffset>2113709</wp:posOffset>
            </wp:positionV>
            <wp:extent cx="1392555" cy="1237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1532">
                      <a:off x="0" y="0"/>
                      <a:ext cx="139255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6ED" w:rsidRPr="007B5F8E" w:rsidRDefault="007B5F8E" w:rsidP="00B5355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7EABC9" wp14:editId="4490F5EB">
            <wp:simplePos x="0" y="0"/>
            <wp:positionH relativeFrom="column">
              <wp:posOffset>4579974</wp:posOffset>
            </wp:positionH>
            <wp:positionV relativeFrom="paragraph">
              <wp:posOffset>66793</wp:posOffset>
            </wp:positionV>
            <wp:extent cx="1038509" cy="10385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38509" cy="1038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6ED" w:rsidRPr="007B5F8E">
        <w:rPr>
          <w:rFonts w:asciiTheme="majorHAnsi" w:hAnsiTheme="majorHAnsi"/>
          <w:b/>
          <w:sz w:val="24"/>
          <w:szCs w:val="24"/>
        </w:rPr>
        <w:t>Cold Beverage Bar:</w:t>
      </w:r>
    </w:p>
    <w:p w:rsidR="00AE56ED" w:rsidRPr="007B5F8E" w:rsidRDefault="00AE56ED" w:rsidP="00B53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B5F8E">
        <w:rPr>
          <w:rFonts w:asciiTheme="majorHAnsi" w:hAnsiTheme="majorHAnsi"/>
          <w:b/>
          <w:sz w:val="24"/>
          <w:szCs w:val="24"/>
        </w:rPr>
        <w:t>Water</w:t>
      </w:r>
      <w:r w:rsidRPr="007B5F8E">
        <w:rPr>
          <w:rFonts w:asciiTheme="majorHAnsi" w:hAnsiTheme="majorHAnsi"/>
          <w:sz w:val="24"/>
          <w:szCs w:val="24"/>
        </w:rPr>
        <w:t>-</w:t>
      </w:r>
      <w:r w:rsidRPr="007B5F8E">
        <w:rPr>
          <w:rFonts w:asciiTheme="majorHAnsi" w:hAnsiTheme="majorHAnsi"/>
          <w:b/>
          <w:sz w:val="24"/>
          <w:szCs w:val="24"/>
        </w:rPr>
        <w:t>$80</w:t>
      </w:r>
    </w:p>
    <w:p w:rsidR="00AE56ED" w:rsidRPr="007B5F8E" w:rsidRDefault="00D12D09" w:rsidP="00B5355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Includes: cups, ice</w:t>
      </w:r>
    </w:p>
    <w:p w:rsidR="00AE56ED" w:rsidRPr="007B5F8E" w:rsidRDefault="00AE56ED" w:rsidP="00B5355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B5F8E">
        <w:rPr>
          <w:rFonts w:asciiTheme="majorHAnsi" w:hAnsiTheme="majorHAnsi"/>
          <w:b/>
          <w:sz w:val="24"/>
          <w:szCs w:val="24"/>
        </w:rPr>
        <w:t>Lemonade -$80</w:t>
      </w:r>
    </w:p>
    <w:p w:rsidR="00AE56ED" w:rsidRPr="007B5F8E" w:rsidRDefault="00AE56ED" w:rsidP="00B5355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sz w:val="24"/>
          <w:szCs w:val="24"/>
        </w:rPr>
        <w:t>Includes: cups and ice, lemonade mix</w:t>
      </w:r>
    </w:p>
    <w:p w:rsidR="00AE56ED" w:rsidRPr="007B5F8E" w:rsidRDefault="00AE56ED" w:rsidP="00B5355E">
      <w:pPr>
        <w:tabs>
          <w:tab w:val="center" w:pos="4680"/>
        </w:tabs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b/>
          <w:sz w:val="24"/>
          <w:szCs w:val="24"/>
        </w:rPr>
        <w:t>Tea</w:t>
      </w:r>
      <w:r w:rsidRPr="007B5F8E">
        <w:rPr>
          <w:rFonts w:asciiTheme="majorHAnsi" w:hAnsiTheme="majorHAnsi"/>
          <w:sz w:val="24"/>
          <w:szCs w:val="24"/>
        </w:rPr>
        <w:t xml:space="preserve">- </w:t>
      </w:r>
      <w:r w:rsidRPr="007B5F8E">
        <w:rPr>
          <w:rFonts w:asciiTheme="majorHAnsi" w:hAnsiTheme="majorHAnsi"/>
          <w:b/>
          <w:sz w:val="24"/>
          <w:szCs w:val="24"/>
        </w:rPr>
        <w:t>$80</w:t>
      </w:r>
    </w:p>
    <w:p w:rsidR="00AE56ED" w:rsidRPr="007B5F8E" w:rsidRDefault="00AE56ED" w:rsidP="00B5355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B5F8E">
        <w:rPr>
          <w:rFonts w:asciiTheme="majorHAnsi" w:hAnsiTheme="majorHAnsi"/>
          <w:sz w:val="24"/>
          <w:szCs w:val="24"/>
        </w:rPr>
        <w:t>Includes: cups, ice, mix, sugars, stirrers</w:t>
      </w:r>
    </w:p>
    <w:p w:rsidR="00FC5B2C" w:rsidRDefault="00FC5B2C" w:rsidP="00D04780">
      <w:pPr>
        <w:pStyle w:val="NoSpacing"/>
        <w:rPr>
          <w:rFonts w:ascii="Centaur" w:hAnsi="Centaur"/>
          <w:b/>
          <w:sz w:val="32"/>
          <w:szCs w:val="32"/>
        </w:rPr>
      </w:pPr>
    </w:p>
    <w:p w:rsidR="004E57F6" w:rsidRDefault="004E57F6" w:rsidP="00D04780">
      <w:pPr>
        <w:pStyle w:val="NoSpacing"/>
        <w:rPr>
          <w:rFonts w:ascii="Centaur" w:hAnsi="Centaur"/>
          <w:b/>
          <w:sz w:val="32"/>
          <w:szCs w:val="32"/>
        </w:rPr>
      </w:pPr>
    </w:p>
    <w:p w:rsidR="00D04780" w:rsidRDefault="00B600FF" w:rsidP="00D04780">
      <w:pPr>
        <w:pStyle w:val="NoSpacing"/>
        <w:rPr>
          <w:sz w:val="28"/>
          <w:szCs w:val="28"/>
        </w:rPr>
      </w:pPr>
      <w:r w:rsidRPr="004E390A">
        <w:rPr>
          <w:rFonts w:ascii="Centaur" w:hAnsi="Centaur"/>
          <w:b/>
          <w:sz w:val="32"/>
          <w:szCs w:val="32"/>
        </w:rPr>
        <w:t>Buffet Service, Bussing</w:t>
      </w:r>
      <w:bookmarkStart w:id="0" w:name="_GoBack"/>
      <w:bookmarkEnd w:id="0"/>
      <w:r w:rsidR="00FC0485" w:rsidRPr="004E390A">
        <w:rPr>
          <w:rFonts w:ascii="Centaur" w:hAnsi="Centaur"/>
          <w:b/>
          <w:sz w:val="32"/>
          <w:szCs w:val="32"/>
        </w:rPr>
        <w:t xml:space="preserve"> </w:t>
      </w:r>
      <w:r w:rsidR="00263F7C" w:rsidRPr="004E390A">
        <w:rPr>
          <w:rFonts w:ascii="Centaur" w:hAnsi="Centaur"/>
          <w:b/>
          <w:sz w:val="32"/>
          <w:szCs w:val="32"/>
        </w:rPr>
        <w:t>Services include</w:t>
      </w:r>
      <w:r w:rsidR="00263F7C" w:rsidRPr="000F0D02">
        <w:rPr>
          <w:rFonts w:ascii="AR JULIAN" w:hAnsi="AR JULIAN"/>
          <w:b/>
          <w:sz w:val="32"/>
          <w:szCs w:val="32"/>
        </w:rPr>
        <w:t>:</w:t>
      </w:r>
      <w:r w:rsidR="000F0D02">
        <w:rPr>
          <w:b/>
          <w:sz w:val="32"/>
          <w:szCs w:val="32"/>
        </w:rPr>
        <w:t xml:space="preserve"> </w:t>
      </w:r>
      <w:r w:rsidR="00B66233" w:rsidRPr="00F550CA">
        <w:rPr>
          <w:rFonts w:cstheme="minorHAnsi"/>
          <w:sz w:val="24"/>
          <w:szCs w:val="24"/>
        </w:rPr>
        <w:t>We recommend booking us for an hour prior to dinner to</w:t>
      </w:r>
      <w:r w:rsidR="00A95152" w:rsidRPr="00F550CA">
        <w:rPr>
          <w:rFonts w:cstheme="minorHAnsi"/>
          <w:sz w:val="24"/>
          <w:szCs w:val="24"/>
        </w:rPr>
        <w:t xml:space="preserve"> s</w:t>
      </w:r>
      <w:r w:rsidR="00FC0485" w:rsidRPr="00F550CA">
        <w:rPr>
          <w:rFonts w:cstheme="minorHAnsi"/>
          <w:sz w:val="24"/>
          <w:szCs w:val="24"/>
        </w:rPr>
        <w:t xml:space="preserve">et-up of </w:t>
      </w:r>
      <w:r w:rsidRPr="00F550CA">
        <w:rPr>
          <w:rFonts w:cstheme="minorHAnsi"/>
          <w:sz w:val="24"/>
          <w:szCs w:val="24"/>
        </w:rPr>
        <w:t>your chafers, keep food warm</w:t>
      </w:r>
      <w:r w:rsidR="00DC35D3" w:rsidRPr="00F550CA">
        <w:rPr>
          <w:rFonts w:cstheme="minorHAnsi"/>
          <w:sz w:val="24"/>
          <w:szCs w:val="24"/>
        </w:rPr>
        <w:t xml:space="preserve"> and be ready to serve as guests come through line</w:t>
      </w:r>
      <w:r w:rsidR="00FC0485" w:rsidRPr="00F550CA">
        <w:rPr>
          <w:rFonts w:cstheme="minorHAnsi"/>
          <w:sz w:val="24"/>
          <w:szCs w:val="24"/>
        </w:rPr>
        <w:t xml:space="preserve">, </w:t>
      </w:r>
      <w:r w:rsidR="00DC35D3" w:rsidRPr="00F550CA">
        <w:rPr>
          <w:rFonts w:cstheme="minorHAnsi"/>
          <w:sz w:val="24"/>
          <w:szCs w:val="24"/>
        </w:rPr>
        <w:t>clean up</w:t>
      </w:r>
      <w:r w:rsidR="00502E12" w:rsidRPr="00F550CA">
        <w:rPr>
          <w:rFonts w:cstheme="minorHAnsi"/>
          <w:sz w:val="24"/>
          <w:szCs w:val="24"/>
        </w:rPr>
        <w:t xml:space="preserve"> items per venue rules</w:t>
      </w:r>
      <w:r w:rsidR="00DC35D3" w:rsidRPr="00F550CA">
        <w:rPr>
          <w:rFonts w:cstheme="minorHAnsi"/>
          <w:sz w:val="24"/>
          <w:szCs w:val="24"/>
        </w:rPr>
        <w:t>. Buss dishes</w:t>
      </w:r>
      <w:r w:rsidR="00502E12" w:rsidRPr="00F550CA">
        <w:rPr>
          <w:rFonts w:cstheme="minorHAnsi"/>
          <w:sz w:val="24"/>
          <w:szCs w:val="24"/>
        </w:rPr>
        <w:t xml:space="preserve"> and all rented items throughout the evening</w:t>
      </w:r>
      <w:r w:rsidR="00DC35D3" w:rsidRPr="00F550CA">
        <w:rPr>
          <w:rFonts w:cstheme="minorHAnsi"/>
          <w:sz w:val="24"/>
          <w:szCs w:val="24"/>
        </w:rPr>
        <w:t>.</w:t>
      </w:r>
      <w:r w:rsidR="00FC0485" w:rsidRPr="00F550CA">
        <w:rPr>
          <w:rFonts w:cstheme="minorHAnsi"/>
          <w:sz w:val="24"/>
          <w:szCs w:val="24"/>
        </w:rPr>
        <w:t xml:space="preserve"> </w:t>
      </w:r>
      <w:r w:rsidR="00834B6C">
        <w:rPr>
          <w:rFonts w:cstheme="minorHAnsi"/>
          <w:sz w:val="24"/>
          <w:szCs w:val="24"/>
        </w:rPr>
        <w:t xml:space="preserve">We will take </w:t>
      </w:r>
      <w:r w:rsidR="00FC0485" w:rsidRPr="00F550CA">
        <w:rPr>
          <w:rFonts w:cstheme="minorHAnsi"/>
          <w:sz w:val="24"/>
          <w:szCs w:val="24"/>
        </w:rPr>
        <w:t>trash to dumpsters on site</w:t>
      </w:r>
      <w:r w:rsidR="00502E12" w:rsidRPr="00F550CA">
        <w:rPr>
          <w:rFonts w:cstheme="minorHAnsi"/>
          <w:sz w:val="24"/>
          <w:szCs w:val="24"/>
        </w:rPr>
        <w:t xml:space="preserve"> per venue rules</w:t>
      </w:r>
      <w:r w:rsidR="00FC0485" w:rsidRPr="00F550CA">
        <w:rPr>
          <w:rFonts w:cstheme="minorHAnsi"/>
          <w:sz w:val="24"/>
          <w:szCs w:val="24"/>
        </w:rPr>
        <w:t>, take down and clean up at end of event if needed.</w:t>
      </w:r>
      <w:r w:rsidR="00D04780" w:rsidRPr="00F550CA">
        <w:rPr>
          <w:rFonts w:cstheme="minorHAnsi"/>
          <w:sz w:val="24"/>
          <w:szCs w:val="24"/>
        </w:rPr>
        <w:t xml:space="preserve"> We do not</w:t>
      </w:r>
      <w:r w:rsidRPr="00F550CA">
        <w:rPr>
          <w:rFonts w:cstheme="minorHAnsi"/>
          <w:sz w:val="24"/>
          <w:szCs w:val="24"/>
        </w:rPr>
        <w:t xml:space="preserve"> provide any chafers or sternos. Ask about adding </w:t>
      </w:r>
      <w:r w:rsidR="00502E12" w:rsidRPr="00F550CA">
        <w:rPr>
          <w:rFonts w:cstheme="minorHAnsi"/>
          <w:sz w:val="24"/>
          <w:szCs w:val="24"/>
        </w:rPr>
        <w:t>on our beverage station</w:t>
      </w:r>
      <w:r w:rsidRPr="007B5F8E">
        <w:rPr>
          <w:rFonts w:cstheme="minorHAnsi"/>
        </w:rPr>
        <w:t>.</w:t>
      </w:r>
      <w:r w:rsidR="00263F7C" w:rsidRPr="007B5F8E">
        <w:rPr>
          <w:rFonts w:cstheme="minorHAnsi"/>
        </w:rPr>
        <w:t xml:space="preserve"> </w:t>
      </w:r>
    </w:p>
    <w:p w:rsidR="00A95152" w:rsidRDefault="00A95152" w:rsidP="00D04780">
      <w:pPr>
        <w:pStyle w:val="NoSpacing"/>
        <w:rPr>
          <w:sz w:val="28"/>
          <w:szCs w:val="28"/>
        </w:rPr>
      </w:pPr>
    </w:p>
    <w:tbl>
      <w:tblPr>
        <w:tblStyle w:val="ListTable4"/>
        <w:tblpPr w:leftFromText="180" w:rightFromText="180" w:vertAnchor="page" w:horzAnchor="margin" w:tblpXSpec="center" w:tblpY="9751"/>
        <w:tblOverlap w:val="never"/>
        <w:tblW w:w="7848" w:type="dxa"/>
        <w:tblLook w:val="04A0" w:firstRow="1" w:lastRow="0" w:firstColumn="1" w:lastColumn="0" w:noHBand="0" w:noVBand="1"/>
      </w:tblPr>
      <w:tblGrid>
        <w:gridCol w:w="2273"/>
        <w:gridCol w:w="1608"/>
        <w:gridCol w:w="1179"/>
        <w:gridCol w:w="1394"/>
        <w:gridCol w:w="1394"/>
      </w:tblGrid>
      <w:tr w:rsidR="00F0769E" w:rsidRPr="00BC40A7" w:rsidTr="004E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C5B2C" w:rsidRDefault="00F0769E" w:rsidP="004E57F6">
            <w:pPr>
              <w:rPr>
                <w:rStyle w:val="Emphasis"/>
                <w:rFonts w:cstheme="minorHAnsi"/>
                <w:b w:val="0"/>
                <w:sz w:val="20"/>
                <w:szCs w:val="20"/>
              </w:rPr>
            </w:pPr>
            <w:r w:rsidRPr="00FC5B2C">
              <w:rPr>
                <w:rStyle w:val="Emphasis"/>
                <w:rFonts w:cstheme="minorHAnsi"/>
                <w:sz w:val="20"/>
                <w:szCs w:val="20"/>
              </w:rPr>
              <w:t xml:space="preserve">GC per </w:t>
            </w:r>
            <w:proofErr w:type="spellStart"/>
            <w:r w:rsidRPr="00FC5B2C">
              <w:rPr>
                <w:rStyle w:val="Emphasis"/>
                <w:rFonts w:cstheme="minorHAnsi"/>
                <w:sz w:val="20"/>
                <w:szCs w:val="20"/>
              </w:rPr>
              <w:t>hrs</w:t>
            </w:r>
            <w:proofErr w:type="spellEnd"/>
            <w:r w:rsidRPr="00FC5B2C">
              <w:rPr>
                <w:rStyle w:val="Emphasis"/>
                <w:rFonts w:cstheme="minorHAnsi"/>
                <w:sz w:val="20"/>
                <w:szCs w:val="20"/>
              </w:rPr>
              <w:t xml:space="preserve"> needed: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82062B" w:rsidRDefault="00F0769E" w:rsidP="004E5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 w:val="0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5hrs</w:t>
            </w:r>
            <w:r w:rsidRPr="0082062B">
              <w:rPr>
                <w:rStyle w:val="Emphasis"/>
                <w:sz w:val="28"/>
                <w:szCs w:val="28"/>
              </w:rPr>
              <w:t>(min)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82062B" w:rsidRDefault="00F0769E" w:rsidP="004E5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6hrs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82062B" w:rsidRDefault="00F0769E" w:rsidP="004E5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7hrs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8hrs</w:t>
            </w:r>
          </w:p>
        </w:tc>
      </w:tr>
      <w:tr w:rsidR="00F0769E" w:rsidRPr="00BC40A7" w:rsidTr="004E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BC40A7" w:rsidRDefault="00F0769E" w:rsidP="004E57F6">
            <w:pPr>
              <w:jc w:val="center"/>
              <w:rPr>
                <w:rStyle w:val="Emphasis"/>
              </w:rPr>
            </w:pPr>
            <w:r w:rsidRPr="0082062B">
              <w:rPr>
                <w:rStyle w:val="Emphasis"/>
                <w:sz w:val="32"/>
                <w:szCs w:val="32"/>
              </w:rPr>
              <w:t>Guest count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BC40A7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BC40A7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BC40A7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BC40A7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</w:rPr>
            </w:pPr>
          </w:p>
        </w:tc>
      </w:tr>
      <w:tr w:rsidR="00F0769E" w:rsidRPr="00BC40A7" w:rsidTr="004E57F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610620" w:rsidRDefault="00F0769E" w:rsidP="004E57F6">
            <w:pPr>
              <w:jc w:val="center"/>
              <w:rPr>
                <w:rStyle w:val="Emphasis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 xml:space="preserve">120ppl &amp; less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26AE9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26AE9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$580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26AE9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$660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$740</w:t>
            </w:r>
          </w:p>
        </w:tc>
      </w:tr>
      <w:tr w:rsidR="00F0769E" w:rsidRPr="00BC40A7" w:rsidTr="004E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rPr>
                <w:rStyle w:val="Emphasis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120-250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26AE9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$7</w:t>
            </w:r>
            <w:r w:rsidRPr="00F26AE9">
              <w:rPr>
                <w:rStyle w:val="Emphasis"/>
                <w:b/>
                <w:sz w:val="24"/>
                <w:szCs w:val="24"/>
              </w:rPr>
              <w:t>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$820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$940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$1060</w:t>
            </w:r>
          </w:p>
        </w:tc>
      </w:tr>
      <w:tr w:rsidR="00F0769E" w:rsidRPr="00BC40A7" w:rsidTr="004E57F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610620" w:rsidRDefault="00F0769E" w:rsidP="004E57F6">
            <w:pPr>
              <w:jc w:val="center"/>
              <w:rPr>
                <w:rStyle w:val="Emphasis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250-300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Pr="00F26AE9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$9</w:t>
            </w:r>
            <w:r w:rsidRPr="00F26AE9">
              <w:rPr>
                <w:rStyle w:val="Emphasis"/>
                <w:b/>
                <w:sz w:val="24"/>
                <w:szCs w:val="24"/>
              </w:rPr>
              <w:t>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$1060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$1220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9E" w:rsidRDefault="00F0769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sz w:val="24"/>
                <w:szCs w:val="24"/>
              </w:rPr>
            </w:pPr>
            <w:r>
              <w:rPr>
                <w:rStyle w:val="Emphasis"/>
                <w:b/>
                <w:sz w:val="24"/>
                <w:szCs w:val="24"/>
              </w:rPr>
              <w:t>$1380</w:t>
            </w:r>
          </w:p>
        </w:tc>
      </w:tr>
    </w:tbl>
    <w:p w:rsidR="00A95152" w:rsidRPr="00263F7C" w:rsidRDefault="00A95152" w:rsidP="00D04780">
      <w:pPr>
        <w:pStyle w:val="NoSpacing"/>
        <w:rPr>
          <w:sz w:val="28"/>
          <w:szCs w:val="28"/>
        </w:rPr>
      </w:pPr>
    </w:p>
    <w:p w:rsidR="008228ED" w:rsidRDefault="008228ED" w:rsidP="003D5014">
      <w:pPr>
        <w:jc w:val="center"/>
        <w:rPr>
          <w:b/>
          <w:sz w:val="28"/>
          <w:szCs w:val="28"/>
        </w:rPr>
      </w:pPr>
    </w:p>
    <w:p w:rsidR="00A03BC8" w:rsidRDefault="00A03BC8" w:rsidP="00B600FF">
      <w:pPr>
        <w:rPr>
          <w:b/>
        </w:rPr>
      </w:pPr>
    </w:p>
    <w:p w:rsidR="00A03BC8" w:rsidRPr="008228ED" w:rsidRDefault="00A03BC8" w:rsidP="00B600FF">
      <w:pPr>
        <w:rPr>
          <w:b/>
        </w:rPr>
      </w:pPr>
    </w:p>
    <w:sectPr w:rsidR="00A03BC8" w:rsidRPr="008228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EF" w:rsidRDefault="00FD27EF" w:rsidP="00B5337F">
      <w:pPr>
        <w:spacing w:after="0" w:line="240" w:lineRule="auto"/>
      </w:pPr>
      <w:r>
        <w:separator/>
      </w:r>
    </w:p>
  </w:endnote>
  <w:endnote w:type="continuationSeparator" w:id="0">
    <w:p w:rsidR="00FD27EF" w:rsidRDefault="00FD27EF" w:rsidP="00B5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5E" w:rsidRDefault="00B5355E">
    <w:pPr>
      <w:pStyle w:val="Footer"/>
    </w:pPr>
    <w:r>
      <w:t>~April’s Event Services~</w:t>
    </w:r>
  </w:p>
  <w:p w:rsidR="00B5355E" w:rsidRDefault="00FD27EF">
    <w:pPr>
      <w:pStyle w:val="Footer"/>
    </w:pPr>
    <w:hyperlink r:id="rId1" w:history="1">
      <w:r w:rsidR="00B5355E" w:rsidRPr="0047428B">
        <w:rPr>
          <w:rStyle w:val="Hyperlink"/>
        </w:rPr>
        <w:t>April.perales@yahoo.com</w:t>
      </w:r>
    </w:hyperlink>
  </w:p>
  <w:p w:rsidR="00B5355E" w:rsidRDefault="00B5355E">
    <w:pPr>
      <w:pStyle w:val="Footer"/>
    </w:pPr>
    <w:r>
      <w:t>936.443.7343</w:t>
    </w:r>
  </w:p>
  <w:p w:rsidR="00B5337F" w:rsidRDefault="00B5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EF" w:rsidRDefault="00FD27EF" w:rsidP="00B5337F">
      <w:pPr>
        <w:spacing w:after="0" w:line="240" w:lineRule="auto"/>
      </w:pPr>
      <w:r>
        <w:separator/>
      </w:r>
    </w:p>
  </w:footnote>
  <w:footnote w:type="continuationSeparator" w:id="0">
    <w:p w:rsidR="00FD27EF" w:rsidRDefault="00FD27EF" w:rsidP="00B5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8E" w:rsidRDefault="007B5F8E">
    <w:pPr>
      <w:pStyle w:val="Header"/>
    </w:pPr>
    <w:r>
      <w:t>Event Services Form</w:t>
    </w:r>
  </w:p>
  <w:p w:rsidR="007B5F8E" w:rsidRDefault="00BB3D93">
    <w:pPr>
      <w:pStyle w:val="Header"/>
    </w:pPr>
    <w:r>
      <w:t xml:space="preserve">The </w:t>
    </w:r>
    <w:proofErr w:type="spellStart"/>
    <w:r w:rsidR="007B5F8E">
      <w:t>Springs</w:t>
    </w:r>
    <w:r>
      <w:t>:Lake</w:t>
    </w:r>
    <w:proofErr w:type="spellEnd"/>
    <w:r>
      <w:t xml:space="preserve"> Conroe</w:t>
    </w:r>
  </w:p>
  <w:p w:rsidR="00BB3D93" w:rsidRDefault="00BB3D93">
    <w:pPr>
      <w:pStyle w:val="Header"/>
    </w:pPr>
  </w:p>
  <w:p w:rsidR="007B5F8E" w:rsidRDefault="007B5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26"/>
    <w:rsid w:val="000134AD"/>
    <w:rsid w:val="00016331"/>
    <w:rsid w:val="0005205E"/>
    <w:rsid w:val="00052A7F"/>
    <w:rsid w:val="000547E0"/>
    <w:rsid w:val="000677EA"/>
    <w:rsid w:val="000C50B0"/>
    <w:rsid w:val="000D3E2A"/>
    <w:rsid w:val="000D77B9"/>
    <w:rsid w:val="000F0D02"/>
    <w:rsid w:val="0010736B"/>
    <w:rsid w:val="00112744"/>
    <w:rsid w:val="001877F5"/>
    <w:rsid w:val="001B49F8"/>
    <w:rsid w:val="001C3831"/>
    <w:rsid w:val="001F4943"/>
    <w:rsid w:val="002342ED"/>
    <w:rsid w:val="00245C22"/>
    <w:rsid w:val="00250F83"/>
    <w:rsid w:val="00263F7C"/>
    <w:rsid w:val="0026444E"/>
    <w:rsid w:val="00272876"/>
    <w:rsid w:val="00280C38"/>
    <w:rsid w:val="002A3D13"/>
    <w:rsid w:val="002F5097"/>
    <w:rsid w:val="00314A6F"/>
    <w:rsid w:val="00331099"/>
    <w:rsid w:val="003343E6"/>
    <w:rsid w:val="00344FAA"/>
    <w:rsid w:val="0037449E"/>
    <w:rsid w:val="00381395"/>
    <w:rsid w:val="003D5014"/>
    <w:rsid w:val="00406A16"/>
    <w:rsid w:val="00412285"/>
    <w:rsid w:val="004C4CDC"/>
    <w:rsid w:val="004C536D"/>
    <w:rsid w:val="004E390A"/>
    <w:rsid w:val="004E57F6"/>
    <w:rsid w:val="005019EA"/>
    <w:rsid w:val="00502E12"/>
    <w:rsid w:val="005118CA"/>
    <w:rsid w:val="00517BEA"/>
    <w:rsid w:val="005376B4"/>
    <w:rsid w:val="005B4A4B"/>
    <w:rsid w:val="006305A4"/>
    <w:rsid w:val="0066718B"/>
    <w:rsid w:val="006A0326"/>
    <w:rsid w:val="006B1BAC"/>
    <w:rsid w:val="006B7F03"/>
    <w:rsid w:val="006D2A88"/>
    <w:rsid w:val="006E061C"/>
    <w:rsid w:val="00735C9E"/>
    <w:rsid w:val="007B161A"/>
    <w:rsid w:val="007B5F8E"/>
    <w:rsid w:val="007D4E18"/>
    <w:rsid w:val="007E72AB"/>
    <w:rsid w:val="008007FE"/>
    <w:rsid w:val="00821B7D"/>
    <w:rsid w:val="008228ED"/>
    <w:rsid w:val="00834B6C"/>
    <w:rsid w:val="00835D1F"/>
    <w:rsid w:val="00842660"/>
    <w:rsid w:val="008C5814"/>
    <w:rsid w:val="008E6695"/>
    <w:rsid w:val="0091243E"/>
    <w:rsid w:val="009859AD"/>
    <w:rsid w:val="00A03BC8"/>
    <w:rsid w:val="00A26124"/>
    <w:rsid w:val="00A6703D"/>
    <w:rsid w:val="00A7409E"/>
    <w:rsid w:val="00A92A18"/>
    <w:rsid w:val="00A95152"/>
    <w:rsid w:val="00AA49C0"/>
    <w:rsid w:val="00AB0CDA"/>
    <w:rsid w:val="00AC1A8B"/>
    <w:rsid w:val="00AC74F4"/>
    <w:rsid w:val="00AE56ED"/>
    <w:rsid w:val="00B5337F"/>
    <w:rsid w:val="00B5355E"/>
    <w:rsid w:val="00B600FF"/>
    <w:rsid w:val="00B66233"/>
    <w:rsid w:val="00BB3D93"/>
    <w:rsid w:val="00C1009A"/>
    <w:rsid w:val="00C65B6F"/>
    <w:rsid w:val="00C753E3"/>
    <w:rsid w:val="00C83906"/>
    <w:rsid w:val="00CA6E25"/>
    <w:rsid w:val="00CD2163"/>
    <w:rsid w:val="00CE22DA"/>
    <w:rsid w:val="00CF39D1"/>
    <w:rsid w:val="00D04780"/>
    <w:rsid w:val="00D12D09"/>
    <w:rsid w:val="00D62142"/>
    <w:rsid w:val="00D632DE"/>
    <w:rsid w:val="00D73602"/>
    <w:rsid w:val="00D76879"/>
    <w:rsid w:val="00DA1740"/>
    <w:rsid w:val="00DA5AB8"/>
    <w:rsid w:val="00DC35D3"/>
    <w:rsid w:val="00DE33C0"/>
    <w:rsid w:val="00DF3C28"/>
    <w:rsid w:val="00E36155"/>
    <w:rsid w:val="00E44B57"/>
    <w:rsid w:val="00E44E89"/>
    <w:rsid w:val="00E5763A"/>
    <w:rsid w:val="00E67BBD"/>
    <w:rsid w:val="00E747F2"/>
    <w:rsid w:val="00E84B88"/>
    <w:rsid w:val="00E95389"/>
    <w:rsid w:val="00EE63E7"/>
    <w:rsid w:val="00F0769E"/>
    <w:rsid w:val="00F17E12"/>
    <w:rsid w:val="00F24D8F"/>
    <w:rsid w:val="00F31269"/>
    <w:rsid w:val="00F550CA"/>
    <w:rsid w:val="00F80782"/>
    <w:rsid w:val="00F96828"/>
    <w:rsid w:val="00FC0485"/>
    <w:rsid w:val="00FC2AD4"/>
    <w:rsid w:val="00FC5B2C"/>
    <w:rsid w:val="00FD27EF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DDC9"/>
  <w15:docId w15:val="{4666923A-A328-4C15-A550-010D601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3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3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A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7F03"/>
    <w:rPr>
      <w:i/>
      <w:iCs/>
    </w:rPr>
  </w:style>
  <w:style w:type="table" w:styleId="ListTable4">
    <w:name w:val="List Table 4"/>
    <w:basedOn w:val="TableNormal"/>
    <w:uiPriority w:val="49"/>
    <w:rsid w:val="00314A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5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7F"/>
  </w:style>
  <w:style w:type="paragraph" w:styleId="Footer">
    <w:name w:val="footer"/>
    <w:basedOn w:val="Normal"/>
    <w:link w:val="FooterChar"/>
    <w:uiPriority w:val="99"/>
    <w:unhideWhenUsed/>
    <w:rsid w:val="00B5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7F"/>
  </w:style>
  <w:style w:type="character" w:styleId="CommentReference">
    <w:name w:val="annotation reference"/>
    <w:basedOn w:val="DefaultParagraphFont"/>
    <w:uiPriority w:val="99"/>
    <w:semiHidden/>
    <w:unhideWhenUsed/>
    <w:rsid w:val="00B60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0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B535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ril.peral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Perales</dc:creator>
  <cp:lastModifiedBy>April Perales</cp:lastModifiedBy>
  <cp:revision>4</cp:revision>
  <cp:lastPrinted>2017-04-29T00:34:00Z</cp:lastPrinted>
  <dcterms:created xsi:type="dcterms:W3CDTF">2017-10-16T17:00:00Z</dcterms:created>
  <dcterms:modified xsi:type="dcterms:W3CDTF">2017-10-16T17:23:00Z</dcterms:modified>
</cp:coreProperties>
</file>